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E6B1" w14:textId="1A1C89E3" w:rsidR="00F968B7" w:rsidRDefault="00F968B7" w:rsidP="00446381">
      <w:pPr>
        <w:rPr>
          <w:rFonts w:ascii="Arial" w:hAnsi="Arial" w:cs="Arial"/>
        </w:rPr>
      </w:pPr>
      <w:r>
        <w:rPr>
          <w:rFonts w:ascii="Arial" w:hAnsi="Arial" w:cs="Arial"/>
        </w:rPr>
        <w:t xml:space="preserve">PRESS </w:t>
      </w:r>
      <w:proofErr w:type="gramStart"/>
      <w:r>
        <w:rPr>
          <w:rFonts w:ascii="Arial" w:hAnsi="Arial" w:cs="Arial"/>
        </w:rPr>
        <w:t xml:space="preserve">RELEASE </w:t>
      </w:r>
      <w:r w:rsidR="00215AB7">
        <w:rPr>
          <w:rFonts w:ascii="Arial" w:hAnsi="Arial" w:cs="Arial"/>
        </w:rPr>
        <w:t xml:space="preserve"> </w:t>
      </w:r>
      <w:bookmarkStart w:id="0" w:name="_GoBack"/>
      <w:bookmarkEnd w:id="0"/>
      <w:r>
        <w:rPr>
          <w:rFonts w:ascii="Arial" w:hAnsi="Arial" w:cs="Arial"/>
        </w:rPr>
        <w:t>(</w:t>
      </w:r>
      <w:proofErr w:type="gramEnd"/>
      <w:r>
        <w:rPr>
          <w:rFonts w:ascii="Arial" w:hAnsi="Arial" w:cs="Arial"/>
        </w:rPr>
        <w:t>For immediate release)</w:t>
      </w:r>
    </w:p>
    <w:p w14:paraId="739AE23D" w14:textId="1B8E5394" w:rsidR="00F968B7" w:rsidRDefault="00F968B7" w:rsidP="00446381">
      <w:pPr>
        <w:rPr>
          <w:rFonts w:ascii="Arial" w:hAnsi="Arial" w:cs="Arial"/>
        </w:rPr>
      </w:pPr>
      <w:r>
        <w:rPr>
          <w:rFonts w:ascii="Arial" w:hAnsi="Arial" w:cs="Arial"/>
        </w:rPr>
        <w:t>For more information, contact Jim Harting, 618-632-3145</w:t>
      </w:r>
    </w:p>
    <w:p w14:paraId="3E292098" w14:textId="4AD43A2A" w:rsidR="00F968B7" w:rsidRDefault="00F968B7" w:rsidP="00446381">
      <w:pPr>
        <w:rPr>
          <w:rFonts w:ascii="Arial" w:hAnsi="Arial" w:cs="Arial"/>
        </w:rPr>
      </w:pPr>
    </w:p>
    <w:p w14:paraId="4AC83A05" w14:textId="77777777" w:rsidR="00F968B7" w:rsidRDefault="00F968B7" w:rsidP="00446381">
      <w:pPr>
        <w:rPr>
          <w:rFonts w:ascii="Arial" w:hAnsi="Arial" w:cs="Arial"/>
        </w:rPr>
      </w:pPr>
    </w:p>
    <w:p w14:paraId="109C0267" w14:textId="78A7ADE6" w:rsidR="00446381" w:rsidRPr="00446381" w:rsidRDefault="00F83CAD" w:rsidP="00446381">
      <w:pPr>
        <w:rPr>
          <w:rFonts w:ascii="Arial" w:hAnsi="Arial" w:cs="Arial"/>
        </w:rPr>
      </w:pPr>
      <w:proofErr w:type="spellStart"/>
      <w:r>
        <w:rPr>
          <w:rFonts w:ascii="Arial" w:hAnsi="Arial" w:cs="Arial"/>
        </w:rPr>
        <w:t>CyberGroup</w:t>
      </w:r>
      <w:proofErr w:type="spellEnd"/>
      <w:r>
        <w:rPr>
          <w:rFonts w:ascii="Arial" w:hAnsi="Arial" w:cs="Arial"/>
        </w:rPr>
        <w:t xml:space="preserve"> 2019</w:t>
      </w:r>
      <w:r w:rsidR="00446381" w:rsidRPr="00446381">
        <w:rPr>
          <w:rFonts w:ascii="Arial" w:hAnsi="Arial" w:cs="Arial"/>
        </w:rPr>
        <w:t xml:space="preserve"> present</w:t>
      </w:r>
      <w:r w:rsidR="000C6405">
        <w:rPr>
          <w:rFonts w:ascii="Arial" w:hAnsi="Arial" w:cs="Arial"/>
        </w:rPr>
        <w:t>ed</w:t>
      </w:r>
      <w:r w:rsidR="00446381" w:rsidRPr="00446381">
        <w:rPr>
          <w:rFonts w:ascii="Arial" w:hAnsi="Arial" w:cs="Arial"/>
        </w:rPr>
        <w:t xml:space="preserve"> two sessions on Cybersecurity at the International Conference of the Employee Assistance Programs Association (EAPA)</w:t>
      </w:r>
      <w:r w:rsidR="00941216">
        <w:rPr>
          <w:rFonts w:ascii="Arial" w:hAnsi="Arial" w:cs="Arial"/>
        </w:rPr>
        <w:t>,</w:t>
      </w:r>
      <w:r>
        <w:rPr>
          <w:rFonts w:ascii="Arial" w:hAnsi="Arial" w:cs="Arial"/>
        </w:rPr>
        <w:t xml:space="preserve"> </w:t>
      </w:r>
      <w:r w:rsidR="00446381" w:rsidRPr="00446381">
        <w:rPr>
          <w:rFonts w:ascii="Arial" w:hAnsi="Arial" w:cs="Arial"/>
        </w:rPr>
        <w:t xml:space="preserve">held at the Historic Union Station Hilton Hotel in St. Louis on September 27, 2019.  </w:t>
      </w:r>
    </w:p>
    <w:p w14:paraId="13D315D2" w14:textId="77777777" w:rsidR="00446381" w:rsidRPr="00446381" w:rsidRDefault="00446381" w:rsidP="00446381">
      <w:pPr>
        <w:rPr>
          <w:rFonts w:ascii="Arial" w:hAnsi="Arial" w:cs="Arial"/>
        </w:rPr>
      </w:pPr>
    </w:p>
    <w:p w14:paraId="66F4C4B5" w14:textId="59B06A59" w:rsidR="00F83CAD" w:rsidRDefault="00446381" w:rsidP="00446381">
      <w:pPr>
        <w:rPr>
          <w:rFonts w:ascii="Arial" w:hAnsi="Arial" w:cs="Arial"/>
        </w:rPr>
      </w:pPr>
      <w:r w:rsidRPr="00446381">
        <w:rPr>
          <w:rFonts w:ascii="Arial" w:hAnsi="Arial" w:cs="Arial"/>
        </w:rPr>
        <w:t xml:space="preserve">Employee Assistance Programs (EAPs) provide a range of services to </w:t>
      </w:r>
      <w:r w:rsidR="009B7F61">
        <w:rPr>
          <w:rFonts w:ascii="Arial" w:hAnsi="Arial" w:cs="Arial"/>
        </w:rPr>
        <w:t>help</w:t>
      </w:r>
      <w:r w:rsidR="009B7F61" w:rsidRPr="00446381">
        <w:rPr>
          <w:rFonts w:ascii="Arial" w:hAnsi="Arial" w:cs="Arial"/>
        </w:rPr>
        <w:t xml:space="preserve"> </w:t>
      </w:r>
      <w:r w:rsidRPr="00446381">
        <w:rPr>
          <w:rFonts w:ascii="Arial" w:hAnsi="Arial" w:cs="Arial"/>
        </w:rPr>
        <w:t xml:space="preserve">employees </w:t>
      </w:r>
      <w:r w:rsidR="000B7DE2">
        <w:rPr>
          <w:rFonts w:ascii="Arial" w:hAnsi="Arial" w:cs="Arial"/>
        </w:rPr>
        <w:t>maintain</w:t>
      </w:r>
      <w:r w:rsidR="009B7F61">
        <w:rPr>
          <w:rFonts w:ascii="Arial" w:hAnsi="Arial" w:cs="Arial"/>
        </w:rPr>
        <w:t xml:space="preserve"> work-life balance</w:t>
      </w:r>
      <w:r w:rsidRPr="00446381">
        <w:rPr>
          <w:rFonts w:ascii="Arial" w:hAnsi="Arial" w:cs="Arial"/>
        </w:rPr>
        <w:t xml:space="preserve">. </w:t>
      </w:r>
      <w:r w:rsidR="009B7F61">
        <w:rPr>
          <w:rFonts w:ascii="Arial" w:hAnsi="Arial" w:cs="Arial"/>
        </w:rPr>
        <w:t>Unaddressed p</w:t>
      </w:r>
      <w:r w:rsidRPr="00446381">
        <w:rPr>
          <w:rFonts w:ascii="Arial" w:hAnsi="Arial" w:cs="Arial"/>
        </w:rPr>
        <w:t xml:space="preserve">ersonal </w:t>
      </w:r>
      <w:r w:rsidR="009B7F61">
        <w:rPr>
          <w:rFonts w:ascii="Arial" w:hAnsi="Arial" w:cs="Arial"/>
        </w:rPr>
        <w:t>and work i</w:t>
      </w:r>
      <w:r w:rsidRPr="00446381">
        <w:rPr>
          <w:rFonts w:ascii="Arial" w:hAnsi="Arial" w:cs="Arial"/>
        </w:rPr>
        <w:t xml:space="preserve">ssues </w:t>
      </w:r>
      <w:r w:rsidR="009B7F61">
        <w:rPr>
          <w:rFonts w:ascii="Arial" w:hAnsi="Arial" w:cs="Arial"/>
        </w:rPr>
        <w:t xml:space="preserve">can </w:t>
      </w:r>
      <w:r w:rsidRPr="00446381">
        <w:rPr>
          <w:rFonts w:ascii="Arial" w:hAnsi="Arial" w:cs="Arial"/>
        </w:rPr>
        <w:t xml:space="preserve">create </w:t>
      </w:r>
      <w:r w:rsidR="009B7F61">
        <w:rPr>
          <w:rFonts w:ascii="Arial" w:hAnsi="Arial" w:cs="Arial"/>
        </w:rPr>
        <w:t>w</w:t>
      </w:r>
      <w:r w:rsidRPr="00446381">
        <w:rPr>
          <w:rFonts w:ascii="Arial" w:hAnsi="Arial" w:cs="Arial"/>
        </w:rPr>
        <w:t xml:space="preserve">ork </w:t>
      </w:r>
      <w:r w:rsidR="009B7F61">
        <w:rPr>
          <w:rFonts w:ascii="Arial" w:hAnsi="Arial" w:cs="Arial"/>
        </w:rPr>
        <w:t>p</w:t>
      </w:r>
      <w:r w:rsidRPr="00446381">
        <w:rPr>
          <w:rFonts w:ascii="Arial" w:hAnsi="Arial" w:cs="Arial"/>
        </w:rPr>
        <w:t xml:space="preserve">erformance </w:t>
      </w:r>
      <w:r w:rsidR="009B7F61">
        <w:rPr>
          <w:rFonts w:ascii="Arial" w:hAnsi="Arial" w:cs="Arial"/>
        </w:rPr>
        <w:t>i</w:t>
      </w:r>
      <w:r w:rsidRPr="00446381">
        <w:rPr>
          <w:rFonts w:ascii="Arial" w:hAnsi="Arial" w:cs="Arial"/>
        </w:rPr>
        <w:t xml:space="preserve">ssues. </w:t>
      </w:r>
      <w:r w:rsidR="000B7DE2">
        <w:rPr>
          <w:rFonts w:ascii="Arial" w:hAnsi="Arial" w:cs="Arial"/>
        </w:rPr>
        <w:t>T</w:t>
      </w:r>
      <w:r w:rsidRPr="00446381">
        <w:rPr>
          <w:rFonts w:ascii="Arial" w:hAnsi="Arial" w:cs="Arial"/>
        </w:rPr>
        <w:t xml:space="preserve">he EAP </w:t>
      </w:r>
      <w:r w:rsidR="000B7DE2">
        <w:rPr>
          <w:rFonts w:ascii="Arial" w:hAnsi="Arial" w:cs="Arial"/>
        </w:rPr>
        <w:t>provides on-target services to</w:t>
      </w:r>
      <w:r w:rsidRPr="00446381">
        <w:rPr>
          <w:rFonts w:ascii="Arial" w:hAnsi="Arial" w:cs="Arial"/>
        </w:rPr>
        <w:t xml:space="preserve"> </w:t>
      </w:r>
      <w:r w:rsidR="000B7DE2">
        <w:rPr>
          <w:rFonts w:ascii="Arial" w:hAnsi="Arial" w:cs="Arial"/>
        </w:rPr>
        <w:t>help the</w:t>
      </w:r>
      <w:r w:rsidR="000B7DE2" w:rsidRPr="00446381">
        <w:rPr>
          <w:rFonts w:ascii="Arial" w:hAnsi="Arial" w:cs="Arial"/>
        </w:rPr>
        <w:t xml:space="preserve"> </w:t>
      </w:r>
      <w:r w:rsidRPr="00446381">
        <w:rPr>
          <w:rFonts w:ascii="Arial" w:hAnsi="Arial" w:cs="Arial"/>
        </w:rPr>
        <w:t xml:space="preserve">employee </w:t>
      </w:r>
      <w:r w:rsidR="000B7DE2">
        <w:rPr>
          <w:rFonts w:ascii="Arial" w:hAnsi="Arial" w:cs="Arial"/>
        </w:rPr>
        <w:t>achieve work-life balance</w:t>
      </w:r>
      <w:r w:rsidRPr="00446381">
        <w:rPr>
          <w:rFonts w:ascii="Arial" w:hAnsi="Arial" w:cs="Arial"/>
        </w:rPr>
        <w:t xml:space="preserve">. </w:t>
      </w:r>
      <w:r w:rsidR="000B7DE2">
        <w:rPr>
          <w:rFonts w:ascii="Arial" w:hAnsi="Arial" w:cs="Arial"/>
        </w:rPr>
        <w:t>Businesses see their return on investment through</w:t>
      </w:r>
      <w:r w:rsidRPr="00446381">
        <w:rPr>
          <w:rFonts w:ascii="Arial" w:hAnsi="Arial" w:cs="Arial"/>
        </w:rPr>
        <w:t xml:space="preserve"> reduced absenteeis</w:t>
      </w:r>
      <w:r w:rsidR="000B7DE2">
        <w:rPr>
          <w:rFonts w:ascii="Arial" w:hAnsi="Arial" w:cs="Arial"/>
        </w:rPr>
        <w:t>m</w:t>
      </w:r>
      <w:r w:rsidR="000522B4">
        <w:rPr>
          <w:rFonts w:ascii="Arial" w:hAnsi="Arial" w:cs="Arial"/>
        </w:rPr>
        <w:t>, financial loss and</w:t>
      </w:r>
      <w:r w:rsidR="000B7DE2">
        <w:rPr>
          <w:rFonts w:ascii="Arial" w:hAnsi="Arial" w:cs="Arial"/>
        </w:rPr>
        <w:t xml:space="preserve"> </w:t>
      </w:r>
      <w:r w:rsidR="000522B4">
        <w:rPr>
          <w:rFonts w:ascii="Arial" w:hAnsi="Arial" w:cs="Arial"/>
        </w:rPr>
        <w:t>legal</w:t>
      </w:r>
      <w:r w:rsidR="000B7DE2">
        <w:rPr>
          <w:rFonts w:ascii="Arial" w:hAnsi="Arial" w:cs="Arial"/>
        </w:rPr>
        <w:t xml:space="preserve"> liability</w:t>
      </w:r>
      <w:r w:rsidR="00215AB7">
        <w:rPr>
          <w:rFonts w:ascii="Arial" w:hAnsi="Arial" w:cs="Arial"/>
        </w:rPr>
        <w:t xml:space="preserve">, and </w:t>
      </w:r>
      <w:r w:rsidR="00215AB7" w:rsidRPr="00254F7A">
        <w:rPr>
          <w:rFonts w:ascii="Arial" w:hAnsi="Arial" w:cs="Arial"/>
        </w:rPr>
        <w:t>increase</w:t>
      </w:r>
      <w:r w:rsidR="00215AB7">
        <w:rPr>
          <w:rFonts w:ascii="Arial" w:hAnsi="Arial" w:cs="Arial"/>
        </w:rPr>
        <w:t>d</w:t>
      </w:r>
      <w:r w:rsidR="00215AB7" w:rsidRPr="00446381">
        <w:rPr>
          <w:rFonts w:ascii="Arial" w:hAnsi="Arial" w:cs="Arial"/>
        </w:rPr>
        <w:t xml:space="preserve"> </w:t>
      </w:r>
      <w:r w:rsidR="00215AB7">
        <w:rPr>
          <w:rFonts w:ascii="Arial" w:hAnsi="Arial" w:cs="Arial"/>
        </w:rPr>
        <w:t>productivity</w:t>
      </w:r>
      <w:r w:rsidR="000B7DE2">
        <w:rPr>
          <w:rFonts w:ascii="Arial" w:hAnsi="Arial" w:cs="Arial"/>
        </w:rPr>
        <w:t>.</w:t>
      </w:r>
    </w:p>
    <w:p w14:paraId="32DF1F95" w14:textId="77777777" w:rsidR="00F83CAD" w:rsidRDefault="00F83CAD" w:rsidP="00446381">
      <w:pPr>
        <w:rPr>
          <w:rFonts w:ascii="Arial" w:hAnsi="Arial" w:cs="Arial"/>
        </w:rPr>
      </w:pPr>
    </w:p>
    <w:p w14:paraId="23F8C786" w14:textId="29DAEBE4" w:rsidR="00446381" w:rsidRPr="00446381" w:rsidRDefault="007A2956" w:rsidP="00446381">
      <w:pPr>
        <w:rPr>
          <w:rFonts w:ascii="Arial" w:hAnsi="Arial" w:cs="Arial"/>
        </w:rPr>
      </w:pPr>
      <w:r>
        <w:rPr>
          <w:rFonts w:ascii="Arial" w:hAnsi="Arial" w:cs="Arial"/>
        </w:rPr>
        <w:t>Due to the private issues discussed, c</w:t>
      </w:r>
      <w:r w:rsidRPr="00446381">
        <w:rPr>
          <w:rFonts w:ascii="Arial" w:hAnsi="Arial" w:cs="Arial"/>
        </w:rPr>
        <w:t xml:space="preserve">onfidentiality </w:t>
      </w:r>
      <w:r w:rsidR="00446381" w:rsidRPr="00446381">
        <w:rPr>
          <w:rFonts w:ascii="Arial" w:hAnsi="Arial" w:cs="Arial"/>
        </w:rPr>
        <w:t xml:space="preserve">is a </w:t>
      </w:r>
      <w:r>
        <w:rPr>
          <w:rFonts w:ascii="Arial" w:hAnsi="Arial" w:cs="Arial"/>
        </w:rPr>
        <w:t>p</w:t>
      </w:r>
      <w:r w:rsidR="00446381" w:rsidRPr="00446381">
        <w:rPr>
          <w:rFonts w:ascii="Arial" w:hAnsi="Arial" w:cs="Arial"/>
        </w:rPr>
        <w:t xml:space="preserve">rimary </w:t>
      </w:r>
      <w:r>
        <w:rPr>
          <w:rFonts w:ascii="Arial" w:hAnsi="Arial" w:cs="Arial"/>
        </w:rPr>
        <w:t>p</w:t>
      </w:r>
      <w:r w:rsidR="00446381" w:rsidRPr="00446381">
        <w:rPr>
          <w:rFonts w:ascii="Arial" w:hAnsi="Arial" w:cs="Arial"/>
        </w:rPr>
        <w:t xml:space="preserve">rinciple of EAPs going back 50 years. If the </w:t>
      </w:r>
      <w:r>
        <w:rPr>
          <w:rFonts w:ascii="Arial" w:hAnsi="Arial" w:cs="Arial"/>
        </w:rPr>
        <w:t>c</w:t>
      </w:r>
      <w:r w:rsidR="00446381" w:rsidRPr="00446381">
        <w:rPr>
          <w:rFonts w:ascii="Arial" w:hAnsi="Arial" w:cs="Arial"/>
        </w:rPr>
        <w:t xml:space="preserve">onfidentiality of an EAP’s records is compromised by a hacker, the affected EAP can suffer irreparable harm to </w:t>
      </w:r>
      <w:r w:rsidR="008C405B">
        <w:rPr>
          <w:rFonts w:ascii="Arial" w:hAnsi="Arial" w:cs="Arial"/>
        </w:rPr>
        <w:t xml:space="preserve">their </w:t>
      </w:r>
      <w:r w:rsidR="00446381" w:rsidRPr="00446381">
        <w:rPr>
          <w:rFonts w:ascii="Arial" w:hAnsi="Arial" w:cs="Arial"/>
        </w:rPr>
        <w:t>reputation</w:t>
      </w:r>
      <w:r w:rsidR="008C405B">
        <w:rPr>
          <w:rFonts w:ascii="Arial" w:hAnsi="Arial" w:cs="Arial"/>
        </w:rPr>
        <w:t xml:space="preserve">, leading to </w:t>
      </w:r>
      <w:r w:rsidR="00446381" w:rsidRPr="00446381">
        <w:rPr>
          <w:rFonts w:ascii="Arial" w:hAnsi="Arial" w:cs="Arial"/>
        </w:rPr>
        <w:t>financ</w:t>
      </w:r>
      <w:r w:rsidR="008C405B">
        <w:rPr>
          <w:rFonts w:ascii="Arial" w:hAnsi="Arial" w:cs="Arial"/>
        </w:rPr>
        <w:t>ial loss</w:t>
      </w:r>
      <w:r w:rsidR="00446381" w:rsidRPr="00446381">
        <w:rPr>
          <w:rFonts w:ascii="Arial" w:hAnsi="Arial" w:cs="Arial"/>
        </w:rPr>
        <w:t>. Given the rapid proliferation of hacking activities, EAPs need to focus their attention on learning how to improve their cybersecurity.</w:t>
      </w:r>
    </w:p>
    <w:p w14:paraId="1A0B15EE" w14:textId="77777777" w:rsidR="00446381" w:rsidRPr="00446381" w:rsidRDefault="00446381" w:rsidP="00446381">
      <w:pPr>
        <w:rPr>
          <w:rFonts w:ascii="Arial" w:hAnsi="Arial" w:cs="Arial"/>
        </w:rPr>
      </w:pPr>
    </w:p>
    <w:p w14:paraId="0E5494E9" w14:textId="54D30FF6" w:rsidR="00F83CAD" w:rsidRPr="00446381" w:rsidRDefault="00446381" w:rsidP="00F83CAD">
      <w:pPr>
        <w:rPr>
          <w:rFonts w:ascii="Arial" w:hAnsi="Arial" w:cs="Arial"/>
        </w:rPr>
      </w:pPr>
      <w:r w:rsidRPr="00446381">
        <w:rPr>
          <w:rFonts w:ascii="Arial" w:hAnsi="Arial" w:cs="Arial"/>
        </w:rPr>
        <w:t xml:space="preserve">Harting EAP has </w:t>
      </w:r>
      <w:r w:rsidR="004E0917">
        <w:rPr>
          <w:rFonts w:ascii="Arial" w:hAnsi="Arial" w:cs="Arial"/>
        </w:rPr>
        <w:t>ten</w:t>
      </w:r>
      <w:r w:rsidRPr="00446381">
        <w:rPr>
          <w:rFonts w:ascii="Arial" w:hAnsi="Arial" w:cs="Arial"/>
        </w:rPr>
        <w:t xml:space="preserve"> years of experience and knowledge of national standards and security audits that are required to maintain cybersecurity preparedness. Jim Harting, </w:t>
      </w:r>
      <w:r w:rsidR="00F83CAD">
        <w:rPr>
          <w:rFonts w:ascii="Arial" w:hAnsi="Arial" w:cs="Arial"/>
        </w:rPr>
        <w:t xml:space="preserve">LCSW, CEAP, </w:t>
      </w:r>
      <w:r w:rsidRPr="00446381">
        <w:rPr>
          <w:rFonts w:ascii="Arial" w:hAnsi="Arial" w:cs="Arial"/>
        </w:rPr>
        <w:t xml:space="preserve">Harting EAP’s founder, explains that their “company’s experience in this area has earned </w:t>
      </w:r>
      <w:r w:rsidR="006B0072">
        <w:rPr>
          <w:rFonts w:ascii="Arial" w:hAnsi="Arial" w:cs="Arial"/>
        </w:rPr>
        <w:t xml:space="preserve">them </w:t>
      </w:r>
      <w:r w:rsidRPr="00446381">
        <w:rPr>
          <w:rFonts w:ascii="Arial" w:hAnsi="Arial" w:cs="Arial"/>
        </w:rPr>
        <w:t>a reputation for maintaining the highest standards</w:t>
      </w:r>
      <w:r w:rsidR="004C7770">
        <w:rPr>
          <w:rFonts w:ascii="Arial" w:hAnsi="Arial" w:cs="Arial"/>
        </w:rPr>
        <w:t xml:space="preserve"> in providing EAP software services and secure hosting</w:t>
      </w:r>
      <w:r w:rsidRPr="00446381">
        <w:rPr>
          <w:rFonts w:ascii="Arial" w:hAnsi="Arial" w:cs="Arial"/>
        </w:rPr>
        <w:t xml:space="preserve">.” </w:t>
      </w:r>
      <w:r w:rsidR="00A6509A">
        <w:rPr>
          <w:rFonts w:ascii="Arial" w:hAnsi="Arial" w:cs="Arial"/>
        </w:rPr>
        <w:t>This</w:t>
      </w:r>
      <w:r w:rsidRPr="00446381">
        <w:rPr>
          <w:rFonts w:ascii="Arial" w:hAnsi="Arial" w:cs="Arial"/>
        </w:rPr>
        <w:t xml:space="preserve"> knowledge and experience </w:t>
      </w:r>
      <w:proofErr w:type="gramStart"/>
      <w:r w:rsidR="001E0652">
        <w:rPr>
          <w:rFonts w:ascii="Arial" w:hAnsi="Arial" w:cs="Arial"/>
        </w:rPr>
        <w:t>was</w:t>
      </w:r>
      <w:proofErr w:type="gramEnd"/>
      <w:r w:rsidRPr="00446381">
        <w:rPr>
          <w:rFonts w:ascii="Arial" w:hAnsi="Arial" w:cs="Arial"/>
        </w:rPr>
        <w:t xml:space="preserve"> shared in two sessions </w:t>
      </w:r>
      <w:r w:rsidR="00A6509A">
        <w:rPr>
          <w:rFonts w:ascii="Arial" w:hAnsi="Arial" w:cs="Arial"/>
        </w:rPr>
        <w:t xml:space="preserve">that </w:t>
      </w:r>
      <w:r w:rsidRPr="00446381">
        <w:rPr>
          <w:rFonts w:ascii="Arial" w:hAnsi="Arial" w:cs="Arial"/>
        </w:rPr>
        <w:t>address</w:t>
      </w:r>
      <w:r w:rsidR="00A6509A">
        <w:rPr>
          <w:rFonts w:ascii="Arial" w:hAnsi="Arial" w:cs="Arial"/>
        </w:rPr>
        <w:t>ed</w:t>
      </w:r>
      <w:r w:rsidRPr="00446381">
        <w:rPr>
          <w:rFonts w:ascii="Arial" w:hAnsi="Arial" w:cs="Arial"/>
        </w:rPr>
        <w:t xml:space="preserve"> </w:t>
      </w:r>
      <w:r w:rsidR="004C7770">
        <w:rPr>
          <w:rFonts w:ascii="Arial" w:hAnsi="Arial" w:cs="Arial"/>
        </w:rPr>
        <w:t>c</w:t>
      </w:r>
      <w:r w:rsidRPr="00446381">
        <w:rPr>
          <w:rFonts w:ascii="Arial" w:hAnsi="Arial" w:cs="Arial"/>
        </w:rPr>
        <w:t>ybersecurity</w:t>
      </w:r>
      <w:r w:rsidR="00F83CAD">
        <w:rPr>
          <w:rFonts w:ascii="Arial" w:hAnsi="Arial" w:cs="Arial"/>
        </w:rPr>
        <w:t xml:space="preserve"> as he moderate</w:t>
      </w:r>
      <w:r w:rsidR="001E0652">
        <w:rPr>
          <w:rFonts w:ascii="Arial" w:hAnsi="Arial" w:cs="Arial"/>
        </w:rPr>
        <w:t>d</w:t>
      </w:r>
      <w:r w:rsidR="00F83CAD">
        <w:rPr>
          <w:rFonts w:ascii="Arial" w:hAnsi="Arial" w:cs="Arial"/>
        </w:rPr>
        <w:t xml:space="preserve"> the expert panel. </w:t>
      </w:r>
      <w:r w:rsidR="00F83CAD" w:rsidRPr="00446381">
        <w:rPr>
          <w:rFonts w:ascii="Arial" w:hAnsi="Arial" w:cs="Arial"/>
        </w:rPr>
        <w:t xml:space="preserve">The first session </w:t>
      </w:r>
      <w:r w:rsidR="00F83CAD">
        <w:rPr>
          <w:rFonts w:ascii="Arial" w:hAnsi="Arial" w:cs="Arial"/>
        </w:rPr>
        <w:t>addresse</w:t>
      </w:r>
      <w:r w:rsidR="006B0072">
        <w:rPr>
          <w:rFonts w:ascii="Arial" w:hAnsi="Arial" w:cs="Arial"/>
        </w:rPr>
        <w:t>d</w:t>
      </w:r>
      <w:r w:rsidR="00F83CAD" w:rsidRPr="00446381">
        <w:rPr>
          <w:rFonts w:ascii="Arial" w:hAnsi="Arial" w:cs="Arial"/>
        </w:rPr>
        <w:t xml:space="preserve"> the seriousness of the issue and the second provide</w:t>
      </w:r>
      <w:r w:rsidR="00F83CAD">
        <w:rPr>
          <w:rFonts w:ascii="Arial" w:hAnsi="Arial" w:cs="Arial"/>
        </w:rPr>
        <w:t>d</w:t>
      </w:r>
      <w:r w:rsidR="00F83CAD" w:rsidRPr="00446381">
        <w:rPr>
          <w:rFonts w:ascii="Arial" w:hAnsi="Arial" w:cs="Arial"/>
        </w:rPr>
        <w:t xml:space="preserve"> </w:t>
      </w:r>
      <w:r w:rsidR="006B0072">
        <w:rPr>
          <w:rFonts w:ascii="Arial" w:hAnsi="Arial" w:cs="Arial"/>
        </w:rPr>
        <w:t>b</w:t>
      </w:r>
      <w:r w:rsidR="00F83CAD" w:rsidRPr="00446381">
        <w:rPr>
          <w:rFonts w:ascii="Arial" w:hAnsi="Arial" w:cs="Arial"/>
        </w:rPr>
        <w:t xml:space="preserve">est </w:t>
      </w:r>
      <w:r w:rsidR="006B0072">
        <w:rPr>
          <w:rFonts w:ascii="Arial" w:hAnsi="Arial" w:cs="Arial"/>
        </w:rPr>
        <w:t>p</w:t>
      </w:r>
      <w:r w:rsidR="00F83CAD" w:rsidRPr="00446381">
        <w:rPr>
          <w:rFonts w:ascii="Arial" w:hAnsi="Arial" w:cs="Arial"/>
        </w:rPr>
        <w:t xml:space="preserve">ractices for EAPs to </w:t>
      </w:r>
      <w:r w:rsidR="00F83CAD">
        <w:rPr>
          <w:rFonts w:ascii="Arial" w:hAnsi="Arial" w:cs="Arial"/>
        </w:rPr>
        <w:t>establish</w:t>
      </w:r>
      <w:r w:rsidR="00F83CAD" w:rsidRPr="00446381">
        <w:rPr>
          <w:rFonts w:ascii="Arial" w:hAnsi="Arial" w:cs="Arial"/>
        </w:rPr>
        <w:t xml:space="preserve"> cybersecurity in their organization.  </w:t>
      </w:r>
    </w:p>
    <w:p w14:paraId="78B06D3B" w14:textId="77777777" w:rsidR="00446381" w:rsidRPr="00446381" w:rsidRDefault="00446381" w:rsidP="00446381">
      <w:pPr>
        <w:rPr>
          <w:rFonts w:ascii="Arial" w:hAnsi="Arial" w:cs="Arial"/>
        </w:rPr>
      </w:pPr>
    </w:p>
    <w:p w14:paraId="235B72E3" w14:textId="1B58E43A" w:rsidR="00446381" w:rsidRPr="00446381" w:rsidRDefault="00446381" w:rsidP="00446381">
      <w:pPr>
        <w:rPr>
          <w:rFonts w:ascii="Arial" w:hAnsi="Arial" w:cs="Arial"/>
        </w:rPr>
      </w:pPr>
      <w:r w:rsidRPr="00446381">
        <w:rPr>
          <w:rFonts w:ascii="Arial" w:hAnsi="Arial" w:cs="Arial"/>
        </w:rPr>
        <w:t>Other presenters are national leaders in EAP and Cybersecurity. Maria Lund</w:t>
      </w:r>
      <w:r w:rsidR="00507E38">
        <w:rPr>
          <w:rFonts w:ascii="Arial" w:hAnsi="Arial" w:cs="Arial"/>
        </w:rPr>
        <w:t xml:space="preserve"> (</w:t>
      </w:r>
      <w:r w:rsidRPr="00446381">
        <w:rPr>
          <w:rFonts w:ascii="Arial" w:hAnsi="Arial" w:cs="Arial"/>
        </w:rPr>
        <w:t>President</w:t>
      </w:r>
      <w:r w:rsidR="00507E38">
        <w:rPr>
          <w:rFonts w:ascii="Arial" w:hAnsi="Arial" w:cs="Arial"/>
        </w:rPr>
        <w:t xml:space="preserve"> and COO</w:t>
      </w:r>
      <w:r w:rsidRPr="00446381">
        <w:rPr>
          <w:rFonts w:ascii="Arial" w:hAnsi="Arial" w:cs="Arial"/>
        </w:rPr>
        <w:t xml:space="preserve"> of First Sun EAP Alliance, Inc. in Columbia</w:t>
      </w:r>
      <w:r w:rsidR="00F83CAD">
        <w:rPr>
          <w:rFonts w:ascii="Arial" w:hAnsi="Arial" w:cs="Arial"/>
        </w:rPr>
        <w:t>,</w:t>
      </w:r>
      <w:r w:rsidRPr="00446381">
        <w:rPr>
          <w:rFonts w:ascii="Arial" w:hAnsi="Arial" w:cs="Arial"/>
        </w:rPr>
        <w:t xml:space="preserve"> SC</w:t>
      </w:r>
      <w:r w:rsidR="00507E38">
        <w:rPr>
          <w:rFonts w:ascii="Arial" w:hAnsi="Arial" w:cs="Arial"/>
        </w:rPr>
        <w:t>)</w:t>
      </w:r>
      <w:r w:rsidRPr="00446381">
        <w:rPr>
          <w:rFonts w:ascii="Arial" w:hAnsi="Arial" w:cs="Arial"/>
        </w:rPr>
        <w:t xml:space="preserve"> </w:t>
      </w:r>
      <w:r w:rsidR="001E0652">
        <w:rPr>
          <w:rFonts w:ascii="Arial" w:hAnsi="Arial" w:cs="Arial"/>
        </w:rPr>
        <w:t>provided</w:t>
      </w:r>
      <w:r w:rsidRPr="00446381">
        <w:rPr>
          <w:rFonts w:ascii="Arial" w:hAnsi="Arial" w:cs="Arial"/>
        </w:rPr>
        <w:t xml:space="preserve"> her perspective on what one large regional EAP has in place to maintain their </w:t>
      </w:r>
      <w:r w:rsidR="004E0917">
        <w:rPr>
          <w:rFonts w:ascii="Arial" w:hAnsi="Arial" w:cs="Arial"/>
        </w:rPr>
        <w:t>c</w:t>
      </w:r>
      <w:r w:rsidRPr="00446381">
        <w:rPr>
          <w:rFonts w:ascii="Arial" w:hAnsi="Arial" w:cs="Arial"/>
        </w:rPr>
        <w:t xml:space="preserve">ybersecurity protections. She has been a VP, EVP and since 2005 the President/COO of First Sun EAP. She was the EAPA Member of the </w:t>
      </w:r>
      <w:r w:rsidR="00507E38">
        <w:rPr>
          <w:rFonts w:ascii="Arial" w:hAnsi="Arial" w:cs="Arial"/>
        </w:rPr>
        <w:t>Y</w:t>
      </w:r>
      <w:r w:rsidRPr="00446381">
        <w:rPr>
          <w:rFonts w:ascii="Arial" w:hAnsi="Arial" w:cs="Arial"/>
        </w:rPr>
        <w:t>ear in 2014. She is a Commissioner of the Employee Assistance Certification Commission (EACC)</w:t>
      </w:r>
      <w:r w:rsidR="00F968B7">
        <w:rPr>
          <w:rFonts w:ascii="Arial" w:hAnsi="Arial" w:cs="Arial"/>
        </w:rPr>
        <w:t xml:space="preserve">. </w:t>
      </w:r>
      <w:r w:rsidRPr="00446381">
        <w:rPr>
          <w:rFonts w:ascii="Arial" w:hAnsi="Arial" w:cs="Arial"/>
        </w:rPr>
        <w:t>In her current role</w:t>
      </w:r>
      <w:r w:rsidR="00507E38">
        <w:rPr>
          <w:rFonts w:ascii="Arial" w:hAnsi="Arial" w:cs="Arial"/>
        </w:rPr>
        <w:t>,</w:t>
      </w:r>
      <w:r w:rsidRPr="00446381">
        <w:rPr>
          <w:rFonts w:ascii="Arial" w:hAnsi="Arial" w:cs="Arial"/>
        </w:rPr>
        <w:t xml:space="preserve"> she is responsible for cybersecurity for a large </w:t>
      </w:r>
      <w:r w:rsidR="00507E38">
        <w:rPr>
          <w:rFonts w:ascii="Arial" w:hAnsi="Arial" w:cs="Arial"/>
        </w:rPr>
        <w:t>r</w:t>
      </w:r>
      <w:r w:rsidRPr="00446381">
        <w:rPr>
          <w:rFonts w:ascii="Arial" w:hAnsi="Arial" w:cs="Arial"/>
        </w:rPr>
        <w:t xml:space="preserve">egional EAP with over 500 companies and 86,000 client records to protect. Maria </w:t>
      </w:r>
      <w:r w:rsidR="001E0652">
        <w:rPr>
          <w:rFonts w:ascii="Arial" w:hAnsi="Arial" w:cs="Arial"/>
        </w:rPr>
        <w:t>gave</w:t>
      </w:r>
      <w:r w:rsidR="001E0652" w:rsidRPr="00446381">
        <w:rPr>
          <w:rFonts w:ascii="Arial" w:hAnsi="Arial" w:cs="Arial"/>
        </w:rPr>
        <w:t xml:space="preserve"> </w:t>
      </w:r>
      <w:r w:rsidRPr="00446381">
        <w:rPr>
          <w:rFonts w:ascii="Arial" w:hAnsi="Arial" w:cs="Arial"/>
        </w:rPr>
        <w:t xml:space="preserve">her perspective on what her organization has in place to fight hackers and provide </w:t>
      </w:r>
      <w:r w:rsidR="004E0917">
        <w:rPr>
          <w:rFonts w:ascii="Arial" w:hAnsi="Arial" w:cs="Arial"/>
        </w:rPr>
        <w:t>c</w:t>
      </w:r>
      <w:r w:rsidRPr="00446381">
        <w:rPr>
          <w:rFonts w:ascii="Arial" w:hAnsi="Arial" w:cs="Arial"/>
        </w:rPr>
        <w:t>ybersecurity protection.</w:t>
      </w:r>
    </w:p>
    <w:p w14:paraId="06532B16" w14:textId="77777777" w:rsidR="00446381" w:rsidRPr="00446381" w:rsidRDefault="00446381" w:rsidP="00446381">
      <w:pPr>
        <w:rPr>
          <w:rFonts w:ascii="Arial" w:hAnsi="Arial" w:cs="Arial"/>
        </w:rPr>
      </w:pPr>
    </w:p>
    <w:p w14:paraId="3FA89C72" w14:textId="558596ED" w:rsidR="00446381" w:rsidRPr="00446381" w:rsidRDefault="00446381" w:rsidP="00446381">
      <w:pPr>
        <w:rPr>
          <w:rFonts w:ascii="Arial" w:hAnsi="Arial" w:cs="Arial"/>
        </w:rPr>
      </w:pPr>
      <w:r w:rsidRPr="00446381">
        <w:rPr>
          <w:rFonts w:ascii="Arial" w:hAnsi="Arial" w:cs="Arial"/>
        </w:rPr>
        <w:t xml:space="preserve">Brian Moran </w:t>
      </w:r>
      <w:r w:rsidRPr="00446381">
        <w:rPr>
          <w:rFonts w:ascii="Arial" w:eastAsia="Times New Roman" w:hAnsi="Arial" w:cs="Arial"/>
          <w:bCs/>
        </w:rPr>
        <w:t xml:space="preserve">is the </w:t>
      </w:r>
      <w:r w:rsidR="004E0917">
        <w:rPr>
          <w:rFonts w:ascii="Arial" w:eastAsia="Times New Roman" w:hAnsi="Arial" w:cs="Arial"/>
          <w:bCs/>
        </w:rPr>
        <w:t>f</w:t>
      </w:r>
      <w:r w:rsidRPr="00446381">
        <w:rPr>
          <w:rFonts w:ascii="Arial" w:eastAsia="Times New Roman" w:hAnsi="Arial" w:cs="Arial"/>
          <w:bCs/>
        </w:rPr>
        <w:t xml:space="preserve">ounding </w:t>
      </w:r>
      <w:r w:rsidR="004E0917">
        <w:rPr>
          <w:rFonts w:ascii="Arial" w:eastAsia="Times New Roman" w:hAnsi="Arial" w:cs="Arial"/>
          <w:bCs/>
        </w:rPr>
        <w:t>p</w:t>
      </w:r>
      <w:r w:rsidRPr="00446381">
        <w:rPr>
          <w:rFonts w:ascii="Arial" w:eastAsia="Times New Roman" w:hAnsi="Arial" w:cs="Arial"/>
          <w:bCs/>
        </w:rPr>
        <w:t xml:space="preserve">artner of </w:t>
      </w:r>
      <w:proofErr w:type="spellStart"/>
      <w:r w:rsidRPr="00446381">
        <w:rPr>
          <w:rFonts w:ascii="Arial" w:eastAsia="Times New Roman" w:hAnsi="Arial" w:cs="Arial"/>
          <w:bCs/>
        </w:rPr>
        <w:t>BriMor</w:t>
      </w:r>
      <w:proofErr w:type="spellEnd"/>
      <w:r w:rsidRPr="00446381">
        <w:rPr>
          <w:rFonts w:ascii="Arial" w:eastAsia="Times New Roman" w:hAnsi="Arial" w:cs="Arial"/>
          <w:bCs/>
        </w:rPr>
        <w:t xml:space="preserve"> Labs in Baltimore, MD where he has worked for the last </w:t>
      </w:r>
      <w:r w:rsidR="004E0917">
        <w:rPr>
          <w:rFonts w:ascii="Arial" w:eastAsia="Times New Roman" w:hAnsi="Arial" w:cs="Arial"/>
          <w:bCs/>
        </w:rPr>
        <w:t>five</w:t>
      </w:r>
      <w:r w:rsidRPr="00446381">
        <w:rPr>
          <w:rFonts w:ascii="Arial" w:eastAsia="Times New Roman" w:hAnsi="Arial" w:cs="Arial"/>
          <w:bCs/>
        </w:rPr>
        <w:t xml:space="preserve"> years performing </w:t>
      </w:r>
      <w:r w:rsidR="004E0917">
        <w:rPr>
          <w:rFonts w:ascii="Arial" w:eastAsia="Times New Roman" w:hAnsi="Arial" w:cs="Arial"/>
          <w:bCs/>
        </w:rPr>
        <w:t>i</w:t>
      </w:r>
      <w:r w:rsidRPr="00446381">
        <w:rPr>
          <w:rFonts w:ascii="Arial" w:eastAsia="Times New Roman" w:hAnsi="Arial" w:cs="Arial"/>
          <w:bCs/>
        </w:rPr>
        <w:t xml:space="preserve">ncident </w:t>
      </w:r>
      <w:r w:rsidR="004E0917">
        <w:rPr>
          <w:rFonts w:ascii="Arial" w:eastAsia="Times New Roman" w:hAnsi="Arial" w:cs="Arial"/>
          <w:bCs/>
        </w:rPr>
        <w:t>r</w:t>
      </w:r>
      <w:r w:rsidRPr="00446381">
        <w:rPr>
          <w:rFonts w:ascii="Arial" w:eastAsia="Times New Roman" w:hAnsi="Arial" w:cs="Arial"/>
          <w:bCs/>
        </w:rPr>
        <w:t xml:space="preserve">esponse and </w:t>
      </w:r>
      <w:r w:rsidR="004E0917">
        <w:rPr>
          <w:rFonts w:ascii="Arial" w:eastAsia="Times New Roman" w:hAnsi="Arial" w:cs="Arial"/>
          <w:bCs/>
        </w:rPr>
        <w:t>d</w:t>
      </w:r>
      <w:r w:rsidRPr="00446381">
        <w:rPr>
          <w:rFonts w:ascii="Arial" w:eastAsia="Times New Roman" w:hAnsi="Arial" w:cs="Arial"/>
          <w:bCs/>
        </w:rPr>
        <w:t xml:space="preserve">igital </w:t>
      </w:r>
      <w:r w:rsidR="004E0917">
        <w:rPr>
          <w:rFonts w:ascii="Arial" w:eastAsia="Times New Roman" w:hAnsi="Arial" w:cs="Arial"/>
          <w:bCs/>
        </w:rPr>
        <w:t>f</w:t>
      </w:r>
      <w:r w:rsidRPr="00446381">
        <w:rPr>
          <w:rFonts w:ascii="Arial" w:eastAsia="Times New Roman" w:hAnsi="Arial" w:cs="Arial"/>
          <w:bCs/>
        </w:rPr>
        <w:t>orensics for many firms including an EAP. His forensic analysis skills have been used in federal convictions. Brian has executed numerous digital forensics and incident response work for business clients affected by criminal activity or Advanced Persistent Threats (APT).  He has conducted digital forensics and incident response training for several Fortune 500 companies.</w:t>
      </w:r>
    </w:p>
    <w:p w14:paraId="428696C2" w14:textId="77777777" w:rsidR="00446381" w:rsidRPr="00446381" w:rsidRDefault="00446381" w:rsidP="00446381">
      <w:pPr>
        <w:rPr>
          <w:rFonts w:ascii="Arial" w:hAnsi="Arial" w:cs="Arial"/>
        </w:rPr>
      </w:pPr>
    </w:p>
    <w:p w14:paraId="4052660C" w14:textId="6FE320AD" w:rsidR="00446381" w:rsidRPr="00446381" w:rsidRDefault="00446381" w:rsidP="00446381">
      <w:pPr>
        <w:rPr>
          <w:rFonts w:ascii="Arial" w:hAnsi="Arial" w:cs="Arial"/>
        </w:rPr>
      </w:pPr>
      <w:r w:rsidRPr="00446381">
        <w:rPr>
          <w:rFonts w:ascii="Arial" w:hAnsi="Arial" w:cs="Arial"/>
        </w:rPr>
        <w:t>In the second session</w:t>
      </w:r>
      <w:r w:rsidR="008676FD">
        <w:rPr>
          <w:rFonts w:ascii="Arial" w:hAnsi="Arial" w:cs="Arial"/>
        </w:rPr>
        <w:t xml:space="preserve"> (</w:t>
      </w:r>
      <w:r w:rsidR="004C7770">
        <w:rPr>
          <w:rFonts w:ascii="Arial" w:hAnsi="Arial" w:cs="Arial"/>
        </w:rPr>
        <w:t>titled Cybersecurity Best Practices for an EAP</w:t>
      </w:r>
      <w:r w:rsidR="008676FD">
        <w:rPr>
          <w:rFonts w:ascii="Arial" w:hAnsi="Arial" w:cs="Arial"/>
        </w:rPr>
        <w:t>)</w:t>
      </w:r>
      <w:r w:rsidRPr="00446381">
        <w:rPr>
          <w:rFonts w:ascii="Arial" w:hAnsi="Arial" w:cs="Arial"/>
        </w:rPr>
        <w:t xml:space="preserve"> the panel </w:t>
      </w:r>
      <w:r w:rsidR="002410EC">
        <w:rPr>
          <w:rFonts w:ascii="Arial" w:hAnsi="Arial" w:cs="Arial"/>
        </w:rPr>
        <w:t>discuss</w:t>
      </w:r>
      <w:r w:rsidR="00A57AC5">
        <w:rPr>
          <w:rFonts w:ascii="Arial" w:hAnsi="Arial" w:cs="Arial"/>
        </w:rPr>
        <w:t>ed</w:t>
      </w:r>
      <w:r w:rsidR="002410EC" w:rsidRPr="00446381">
        <w:rPr>
          <w:rFonts w:ascii="Arial" w:hAnsi="Arial" w:cs="Arial"/>
        </w:rPr>
        <w:t xml:space="preserve"> </w:t>
      </w:r>
      <w:r w:rsidRPr="00446381">
        <w:rPr>
          <w:rFonts w:ascii="Arial" w:hAnsi="Arial" w:cs="Arial"/>
        </w:rPr>
        <w:t>that can be explored and implemented in an EAP. So</w:t>
      </w:r>
      <w:r w:rsidR="00756AE1">
        <w:rPr>
          <w:rFonts w:ascii="Arial" w:hAnsi="Arial" w:cs="Arial"/>
        </w:rPr>
        <w:t>,</w:t>
      </w:r>
      <w:r w:rsidRPr="00446381">
        <w:rPr>
          <w:rFonts w:ascii="Arial" w:hAnsi="Arial" w:cs="Arial"/>
        </w:rPr>
        <w:t xml:space="preserve"> if you feel comfortable with your EAP’s cybersecurity setup and processes, you can compare your setup to the ideas expressed here and feel even more comfortable that you are doing what you need to do. If you want to know how to improve</w:t>
      </w:r>
      <w:r w:rsidR="00756AE1">
        <w:rPr>
          <w:rFonts w:ascii="Arial" w:hAnsi="Arial" w:cs="Arial"/>
        </w:rPr>
        <w:t>,</w:t>
      </w:r>
      <w:r w:rsidRPr="00446381">
        <w:rPr>
          <w:rFonts w:ascii="Arial" w:hAnsi="Arial" w:cs="Arial"/>
        </w:rPr>
        <w:t xml:space="preserve"> perhaps you will find one or two ideas on how to improve your cybersecurity protections.</w:t>
      </w:r>
    </w:p>
    <w:p w14:paraId="34219E78" w14:textId="77777777" w:rsidR="00446381" w:rsidRPr="00446381" w:rsidRDefault="00446381" w:rsidP="00446381">
      <w:pPr>
        <w:rPr>
          <w:rFonts w:ascii="Arial" w:hAnsi="Arial" w:cs="Arial"/>
        </w:rPr>
      </w:pPr>
    </w:p>
    <w:p w14:paraId="08C93FB5" w14:textId="77698794" w:rsidR="00446381" w:rsidRPr="00446381" w:rsidRDefault="00446381" w:rsidP="00446381">
      <w:pPr>
        <w:rPr>
          <w:rFonts w:ascii="Arial" w:hAnsi="Arial" w:cs="Arial"/>
        </w:rPr>
      </w:pPr>
      <w:r w:rsidRPr="00446381">
        <w:rPr>
          <w:rFonts w:ascii="Arial" w:hAnsi="Arial" w:cs="Arial"/>
        </w:rPr>
        <w:t xml:space="preserve">Diana Wicker </w:t>
      </w:r>
      <w:r w:rsidR="008676FD">
        <w:rPr>
          <w:rFonts w:ascii="Arial" w:hAnsi="Arial" w:cs="Arial"/>
        </w:rPr>
        <w:t>ha</w:t>
      </w:r>
      <w:r w:rsidRPr="00446381">
        <w:rPr>
          <w:rFonts w:ascii="Arial" w:hAnsi="Arial" w:cs="Arial"/>
        </w:rPr>
        <w:t xml:space="preserve">s a </w:t>
      </w:r>
      <w:r w:rsidR="008676FD">
        <w:rPr>
          <w:rFonts w:ascii="Arial" w:hAnsi="Arial" w:cs="Arial"/>
        </w:rPr>
        <w:t>m</w:t>
      </w:r>
      <w:r w:rsidRPr="00446381">
        <w:rPr>
          <w:rFonts w:ascii="Arial" w:hAnsi="Arial" w:cs="Arial"/>
        </w:rPr>
        <w:t>aster</w:t>
      </w:r>
      <w:r w:rsidR="008676FD">
        <w:rPr>
          <w:rFonts w:ascii="Arial" w:hAnsi="Arial" w:cs="Arial"/>
        </w:rPr>
        <w:t>’s</w:t>
      </w:r>
      <w:r w:rsidRPr="00446381">
        <w:rPr>
          <w:rFonts w:ascii="Arial" w:hAnsi="Arial" w:cs="Arial"/>
        </w:rPr>
        <w:t xml:space="preserve"> </w:t>
      </w:r>
      <w:r w:rsidR="008676FD">
        <w:rPr>
          <w:rFonts w:ascii="Arial" w:hAnsi="Arial" w:cs="Arial"/>
        </w:rPr>
        <w:t>degree</w:t>
      </w:r>
      <w:r w:rsidR="008676FD" w:rsidRPr="00446381">
        <w:rPr>
          <w:rFonts w:ascii="Arial" w:hAnsi="Arial" w:cs="Arial"/>
        </w:rPr>
        <w:t xml:space="preserve"> </w:t>
      </w:r>
      <w:r w:rsidR="008676FD">
        <w:rPr>
          <w:rFonts w:ascii="Arial" w:hAnsi="Arial" w:cs="Arial"/>
        </w:rPr>
        <w:t>in s</w:t>
      </w:r>
      <w:r w:rsidRPr="00446381">
        <w:rPr>
          <w:rFonts w:ascii="Arial" w:hAnsi="Arial" w:cs="Arial"/>
        </w:rPr>
        <w:t xml:space="preserve">ocial </w:t>
      </w:r>
      <w:r w:rsidR="008676FD">
        <w:rPr>
          <w:rFonts w:ascii="Arial" w:hAnsi="Arial" w:cs="Arial"/>
        </w:rPr>
        <w:t>w</w:t>
      </w:r>
      <w:r w:rsidRPr="00446381">
        <w:rPr>
          <w:rFonts w:ascii="Arial" w:hAnsi="Arial" w:cs="Arial"/>
        </w:rPr>
        <w:t xml:space="preserve">ork </w:t>
      </w:r>
      <w:r w:rsidR="008676FD">
        <w:rPr>
          <w:rFonts w:ascii="Arial" w:hAnsi="Arial" w:cs="Arial"/>
        </w:rPr>
        <w:t>and</w:t>
      </w:r>
      <w:r w:rsidR="008676FD" w:rsidRPr="00446381">
        <w:rPr>
          <w:rFonts w:ascii="Arial" w:hAnsi="Arial" w:cs="Arial"/>
        </w:rPr>
        <w:t xml:space="preserve"> </w:t>
      </w:r>
      <w:r w:rsidRPr="00446381">
        <w:rPr>
          <w:rFonts w:ascii="Arial" w:hAnsi="Arial" w:cs="Arial"/>
        </w:rPr>
        <w:t xml:space="preserve">is the </w:t>
      </w:r>
      <w:r w:rsidR="008676FD">
        <w:rPr>
          <w:rFonts w:ascii="Arial" w:hAnsi="Arial" w:cs="Arial"/>
        </w:rPr>
        <w:t>director of compliance and report</w:t>
      </w:r>
      <w:r w:rsidR="00A57AC5">
        <w:rPr>
          <w:rFonts w:ascii="Arial" w:hAnsi="Arial" w:cs="Arial"/>
        </w:rPr>
        <w:t>ing</w:t>
      </w:r>
      <w:r w:rsidRPr="00446381">
        <w:rPr>
          <w:rFonts w:ascii="Arial" w:hAnsi="Arial" w:cs="Arial"/>
        </w:rPr>
        <w:t xml:space="preserve"> for First Sun EAP Alliance in Columbia</w:t>
      </w:r>
      <w:r w:rsidR="008676FD">
        <w:rPr>
          <w:rFonts w:ascii="Arial" w:hAnsi="Arial" w:cs="Arial"/>
        </w:rPr>
        <w:t>,</w:t>
      </w:r>
      <w:r w:rsidRPr="00446381">
        <w:rPr>
          <w:rFonts w:ascii="Arial" w:hAnsi="Arial" w:cs="Arial"/>
        </w:rPr>
        <w:t xml:space="preserve"> SC and has worked there since 2002</w:t>
      </w:r>
      <w:r w:rsidR="008676FD">
        <w:rPr>
          <w:rFonts w:ascii="Arial" w:hAnsi="Arial" w:cs="Arial"/>
        </w:rPr>
        <w:t xml:space="preserve">. </w:t>
      </w:r>
      <w:r w:rsidRPr="00446381">
        <w:rPr>
          <w:rFonts w:ascii="Arial" w:hAnsi="Arial" w:cs="Arial"/>
        </w:rPr>
        <w:t xml:space="preserve">She coordinates </w:t>
      </w:r>
      <w:r w:rsidR="008676FD">
        <w:rPr>
          <w:rFonts w:ascii="Arial" w:hAnsi="Arial" w:cs="Arial"/>
        </w:rPr>
        <w:t>First</w:t>
      </w:r>
      <w:r w:rsidR="008676FD" w:rsidRPr="00446381">
        <w:rPr>
          <w:rFonts w:ascii="Arial" w:hAnsi="Arial" w:cs="Arial"/>
        </w:rPr>
        <w:t xml:space="preserve"> </w:t>
      </w:r>
      <w:r w:rsidRPr="00446381">
        <w:rPr>
          <w:rFonts w:ascii="Arial" w:hAnsi="Arial" w:cs="Arial"/>
        </w:rPr>
        <w:t>Sun’s compliance with HIPAA, HITECH, 42CFR Part 2 and the Federal Privacy Act. She ensures First Sun</w:t>
      </w:r>
      <w:r w:rsidR="008676FD">
        <w:rPr>
          <w:rFonts w:ascii="Arial" w:hAnsi="Arial" w:cs="Arial"/>
        </w:rPr>
        <w:t xml:space="preserve"> is compliant </w:t>
      </w:r>
      <w:r w:rsidRPr="00446381">
        <w:rPr>
          <w:rFonts w:ascii="Arial" w:hAnsi="Arial" w:cs="Arial"/>
        </w:rPr>
        <w:t xml:space="preserve">with the varied regulations. </w:t>
      </w:r>
      <w:r w:rsidR="008676FD">
        <w:rPr>
          <w:rFonts w:ascii="Arial" w:hAnsi="Arial" w:cs="Arial"/>
        </w:rPr>
        <w:t>Diana</w:t>
      </w:r>
      <w:r w:rsidRPr="00446381">
        <w:rPr>
          <w:rFonts w:ascii="Arial" w:hAnsi="Arial" w:cs="Arial"/>
        </w:rPr>
        <w:t xml:space="preserve"> is the person we all want to </w:t>
      </w:r>
      <w:r w:rsidR="001E0652">
        <w:rPr>
          <w:rFonts w:ascii="Arial" w:hAnsi="Arial" w:cs="Arial"/>
        </w:rPr>
        <w:t>ask</w:t>
      </w:r>
      <w:r w:rsidR="008676FD">
        <w:rPr>
          <w:rFonts w:ascii="Arial" w:hAnsi="Arial" w:cs="Arial"/>
        </w:rPr>
        <w:t>,</w:t>
      </w:r>
      <w:r w:rsidRPr="00446381">
        <w:rPr>
          <w:rFonts w:ascii="Arial" w:hAnsi="Arial" w:cs="Arial"/>
        </w:rPr>
        <w:t xml:space="preserve"> “</w:t>
      </w:r>
      <w:r w:rsidR="008676FD">
        <w:rPr>
          <w:rFonts w:ascii="Arial" w:hAnsi="Arial" w:cs="Arial"/>
        </w:rPr>
        <w:t>D</w:t>
      </w:r>
      <w:r w:rsidRPr="00446381">
        <w:rPr>
          <w:rFonts w:ascii="Arial" w:hAnsi="Arial" w:cs="Arial"/>
        </w:rPr>
        <w:t xml:space="preserve">o we really have to do that?” She </w:t>
      </w:r>
      <w:r w:rsidR="008676FD">
        <w:rPr>
          <w:rFonts w:ascii="Arial" w:hAnsi="Arial" w:cs="Arial"/>
        </w:rPr>
        <w:t>will share</w:t>
      </w:r>
      <w:r w:rsidR="008676FD" w:rsidRPr="00446381">
        <w:rPr>
          <w:rFonts w:ascii="Arial" w:hAnsi="Arial" w:cs="Arial"/>
        </w:rPr>
        <w:t xml:space="preserve"> </w:t>
      </w:r>
      <w:r w:rsidR="008676FD">
        <w:rPr>
          <w:rFonts w:ascii="Arial" w:hAnsi="Arial" w:cs="Arial"/>
        </w:rPr>
        <w:t>her knowledge</w:t>
      </w:r>
      <w:r w:rsidRPr="00446381">
        <w:rPr>
          <w:rFonts w:ascii="Arial" w:hAnsi="Arial" w:cs="Arial"/>
        </w:rPr>
        <w:t xml:space="preserve"> and how to implement policies and procedures to comply with the federal,</w:t>
      </w:r>
      <w:r w:rsidR="008676FD">
        <w:rPr>
          <w:rFonts w:ascii="Arial" w:hAnsi="Arial" w:cs="Arial"/>
        </w:rPr>
        <w:t xml:space="preserve"> </w:t>
      </w:r>
      <w:r w:rsidRPr="00446381">
        <w:rPr>
          <w:rFonts w:ascii="Arial" w:hAnsi="Arial" w:cs="Arial"/>
        </w:rPr>
        <w:t xml:space="preserve">state and professional standards that require knowledge of cybersecurity technologies. </w:t>
      </w:r>
      <w:r w:rsidR="008676FD">
        <w:rPr>
          <w:rFonts w:ascii="Arial" w:hAnsi="Arial" w:cs="Arial"/>
        </w:rPr>
        <w:t>Diana</w:t>
      </w:r>
      <w:r w:rsidRPr="00446381">
        <w:rPr>
          <w:rFonts w:ascii="Arial" w:hAnsi="Arial" w:cs="Arial"/>
        </w:rPr>
        <w:t xml:space="preserve"> is the </w:t>
      </w:r>
      <w:r w:rsidR="008676FD">
        <w:rPr>
          <w:rFonts w:ascii="Arial" w:hAnsi="Arial" w:cs="Arial"/>
        </w:rPr>
        <w:t>“</w:t>
      </w:r>
      <w:r w:rsidRPr="00446381">
        <w:rPr>
          <w:rFonts w:ascii="Arial" w:hAnsi="Arial" w:cs="Arial"/>
        </w:rPr>
        <w:t>go to</w:t>
      </w:r>
      <w:r w:rsidR="008676FD">
        <w:rPr>
          <w:rFonts w:ascii="Arial" w:hAnsi="Arial" w:cs="Arial"/>
        </w:rPr>
        <w:t>”</w:t>
      </w:r>
      <w:r w:rsidRPr="00446381">
        <w:rPr>
          <w:rFonts w:ascii="Arial" w:hAnsi="Arial" w:cs="Arial"/>
        </w:rPr>
        <w:t xml:space="preserve"> person for </w:t>
      </w:r>
      <w:r w:rsidR="008676FD">
        <w:rPr>
          <w:rFonts w:ascii="Arial" w:hAnsi="Arial" w:cs="Arial"/>
        </w:rPr>
        <w:t xml:space="preserve">compliance </w:t>
      </w:r>
      <w:r w:rsidRPr="00446381">
        <w:rPr>
          <w:rFonts w:ascii="Arial" w:hAnsi="Arial" w:cs="Arial"/>
        </w:rPr>
        <w:t>details.</w:t>
      </w:r>
    </w:p>
    <w:p w14:paraId="2B9DBBA0" w14:textId="77777777" w:rsidR="00446381" w:rsidRPr="00446381" w:rsidRDefault="00446381" w:rsidP="00446381">
      <w:pPr>
        <w:rPr>
          <w:rFonts w:ascii="Arial" w:hAnsi="Arial" w:cs="Arial"/>
        </w:rPr>
      </w:pPr>
    </w:p>
    <w:p w14:paraId="654013C7" w14:textId="31FA27E2" w:rsidR="00446381" w:rsidRDefault="000D60C6" w:rsidP="00446381">
      <w:pPr>
        <w:rPr>
          <w:rFonts w:ascii="Arial" w:hAnsi="Arial" w:cs="Arial"/>
        </w:rPr>
      </w:pPr>
      <w:r w:rsidRPr="000D60C6">
        <w:rPr>
          <w:rFonts w:ascii="Arial" w:hAnsi="Arial" w:cs="Arial"/>
        </w:rPr>
        <w:t xml:space="preserve">More information on the conference </w:t>
      </w:r>
      <w:r>
        <w:rPr>
          <w:rFonts w:ascii="Arial" w:hAnsi="Arial" w:cs="Arial"/>
        </w:rPr>
        <w:t xml:space="preserve">can be obtained at the EAPA website – </w:t>
      </w:r>
      <w:hyperlink r:id="rId6" w:history="1">
        <w:r w:rsidRPr="003B42E3">
          <w:rPr>
            <w:rStyle w:val="Hyperlink"/>
            <w:rFonts w:ascii="Arial" w:hAnsi="Arial" w:cs="Arial"/>
          </w:rPr>
          <w:t>https://www.eapassn.org</w:t>
        </w:r>
      </w:hyperlink>
      <w:r>
        <w:rPr>
          <w:rFonts w:ascii="Arial" w:hAnsi="Arial" w:cs="Arial"/>
        </w:rPr>
        <w:t xml:space="preserve">. Specifics </w:t>
      </w:r>
      <w:r w:rsidR="00554FEF">
        <w:rPr>
          <w:rFonts w:ascii="Arial" w:hAnsi="Arial" w:cs="Arial"/>
        </w:rPr>
        <w:t>about</w:t>
      </w:r>
      <w:r>
        <w:rPr>
          <w:rFonts w:ascii="Arial" w:hAnsi="Arial" w:cs="Arial"/>
        </w:rPr>
        <w:t xml:space="preserve"> the speakers can be requested at </w:t>
      </w:r>
      <w:proofErr w:type="spellStart"/>
      <w:r>
        <w:rPr>
          <w:rFonts w:ascii="Arial" w:hAnsi="Arial" w:cs="Arial"/>
        </w:rPr>
        <w:t>Harting</w:t>
      </w:r>
      <w:proofErr w:type="spellEnd"/>
      <w:r w:rsidR="004C7770">
        <w:rPr>
          <w:rFonts w:ascii="Arial" w:hAnsi="Arial" w:cs="Arial"/>
        </w:rPr>
        <w:t xml:space="preserve"> </w:t>
      </w:r>
      <w:r>
        <w:rPr>
          <w:rFonts w:ascii="Arial" w:hAnsi="Arial" w:cs="Arial"/>
        </w:rPr>
        <w:t xml:space="preserve">EAP at </w:t>
      </w:r>
      <w:hyperlink r:id="rId7" w:history="1">
        <w:r w:rsidRPr="003B42E3">
          <w:rPr>
            <w:rStyle w:val="Hyperlink"/>
            <w:rFonts w:ascii="Arial" w:hAnsi="Arial" w:cs="Arial"/>
          </w:rPr>
          <w:t>jim@hartingeap.com</w:t>
        </w:r>
      </w:hyperlink>
      <w:r>
        <w:rPr>
          <w:rFonts w:ascii="Arial" w:hAnsi="Arial" w:cs="Arial"/>
        </w:rPr>
        <w:t>.</w:t>
      </w:r>
    </w:p>
    <w:p w14:paraId="6666C924" w14:textId="5C3C9BD1" w:rsidR="000D60C6" w:rsidRDefault="000D60C6" w:rsidP="00446381">
      <w:pPr>
        <w:rPr>
          <w:rFonts w:ascii="Arial" w:hAnsi="Arial" w:cs="Arial"/>
        </w:rPr>
      </w:pPr>
    </w:p>
    <w:p w14:paraId="452D5B1B" w14:textId="77777777" w:rsidR="00F83CAD" w:rsidRDefault="00F83CAD" w:rsidP="00F83CAD">
      <w:pPr>
        <w:rPr>
          <w:rFonts w:ascii="Tahoma" w:hAnsi="Tahoma" w:cs="Tahoma"/>
          <w:color w:val="003300"/>
        </w:rPr>
      </w:pPr>
      <w:r>
        <w:rPr>
          <w:rFonts w:ascii="Tahoma" w:hAnsi="Tahoma" w:cs="Tahoma"/>
          <w:color w:val="003300"/>
        </w:rPr>
        <w:t xml:space="preserve">© </w:t>
      </w:r>
      <w:proofErr w:type="spellStart"/>
      <w:r>
        <w:rPr>
          <w:rFonts w:ascii="Tahoma" w:hAnsi="Tahoma" w:cs="Tahoma"/>
          <w:color w:val="003300"/>
        </w:rPr>
        <w:t>CyberGroup</w:t>
      </w:r>
      <w:proofErr w:type="spellEnd"/>
      <w:r>
        <w:rPr>
          <w:rFonts w:ascii="Tahoma" w:hAnsi="Tahoma" w:cs="Tahoma"/>
          <w:color w:val="003300"/>
        </w:rPr>
        <w:t xml:space="preserve"> 2019</w:t>
      </w:r>
    </w:p>
    <w:p w14:paraId="1C328901" w14:textId="77777777" w:rsidR="00F83CAD" w:rsidRPr="000D60C6" w:rsidRDefault="00F83CAD" w:rsidP="00446381">
      <w:pPr>
        <w:rPr>
          <w:rFonts w:ascii="Arial" w:hAnsi="Arial" w:cs="Arial"/>
        </w:rPr>
      </w:pPr>
    </w:p>
    <w:sectPr w:rsidR="00F83CAD" w:rsidRPr="000D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B54"/>
    <w:multiLevelType w:val="hybridMultilevel"/>
    <w:tmpl w:val="DE2CC45A"/>
    <w:lvl w:ilvl="0" w:tplc="EDE4C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FD"/>
    <w:rsid w:val="000522B4"/>
    <w:rsid w:val="000B7DE2"/>
    <w:rsid w:val="000C6405"/>
    <w:rsid w:val="000D60C6"/>
    <w:rsid w:val="001B695F"/>
    <w:rsid w:val="001E0652"/>
    <w:rsid w:val="00215AB7"/>
    <w:rsid w:val="002410EC"/>
    <w:rsid w:val="002420DB"/>
    <w:rsid w:val="00283227"/>
    <w:rsid w:val="00293248"/>
    <w:rsid w:val="00373EFD"/>
    <w:rsid w:val="00411555"/>
    <w:rsid w:val="00446381"/>
    <w:rsid w:val="004C7770"/>
    <w:rsid w:val="004E0917"/>
    <w:rsid w:val="00507E38"/>
    <w:rsid w:val="00554FEF"/>
    <w:rsid w:val="005C3F17"/>
    <w:rsid w:val="006336A4"/>
    <w:rsid w:val="006A7212"/>
    <w:rsid w:val="006B0072"/>
    <w:rsid w:val="006E7F62"/>
    <w:rsid w:val="00717210"/>
    <w:rsid w:val="00756AE1"/>
    <w:rsid w:val="007A2956"/>
    <w:rsid w:val="008676FD"/>
    <w:rsid w:val="008C405B"/>
    <w:rsid w:val="00941216"/>
    <w:rsid w:val="00997A25"/>
    <w:rsid w:val="009B7F61"/>
    <w:rsid w:val="00A46476"/>
    <w:rsid w:val="00A57AC5"/>
    <w:rsid w:val="00A6509A"/>
    <w:rsid w:val="00A75DBA"/>
    <w:rsid w:val="00B56812"/>
    <w:rsid w:val="00C2452A"/>
    <w:rsid w:val="00C45DA1"/>
    <w:rsid w:val="00CE028B"/>
    <w:rsid w:val="00CF4829"/>
    <w:rsid w:val="00F83CAD"/>
    <w:rsid w:val="00F96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FA33"/>
  <w15:chartTrackingRefBased/>
  <w15:docId w15:val="{13755CD2-76BF-421A-AA8D-B7A16793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381"/>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446381"/>
    <w:rPr>
      <w:rFonts w:ascii="Times New Roman" w:hAnsi="Times New Roman" w:cs="Times New Roman"/>
    </w:rPr>
  </w:style>
  <w:style w:type="character" w:styleId="Hyperlink">
    <w:name w:val="Hyperlink"/>
    <w:basedOn w:val="DefaultParagraphFont"/>
    <w:uiPriority w:val="99"/>
    <w:unhideWhenUsed/>
    <w:rsid w:val="000D60C6"/>
    <w:rPr>
      <w:color w:val="0563C1" w:themeColor="hyperlink"/>
      <w:u w:val="single"/>
    </w:rPr>
  </w:style>
  <w:style w:type="character" w:styleId="UnresolvedMention">
    <w:name w:val="Unresolved Mention"/>
    <w:basedOn w:val="DefaultParagraphFont"/>
    <w:uiPriority w:val="99"/>
    <w:semiHidden/>
    <w:unhideWhenUsed/>
    <w:rsid w:val="000D60C6"/>
    <w:rPr>
      <w:color w:val="605E5C"/>
      <w:shd w:val="clear" w:color="auto" w:fill="E1DFDD"/>
    </w:rPr>
  </w:style>
  <w:style w:type="character" w:styleId="CommentReference">
    <w:name w:val="annotation reference"/>
    <w:basedOn w:val="DefaultParagraphFont"/>
    <w:uiPriority w:val="99"/>
    <w:semiHidden/>
    <w:unhideWhenUsed/>
    <w:rsid w:val="00941216"/>
    <w:rPr>
      <w:sz w:val="16"/>
      <w:szCs w:val="16"/>
    </w:rPr>
  </w:style>
  <w:style w:type="paragraph" w:styleId="CommentText">
    <w:name w:val="annotation text"/>
    <w:basedOn w:val="Normal"/>
    <w:link w:val="CommentTextChar"/>
    <w:uiPriority w:val="99"/>
    <w:semiHidden/>
    <w:unhideWhenUsed/>
    <w:rsid w:val="00941216"/>
    <w:rPr>
      <w:sz w:val="20"/>
      <w:szCs w:val="20"/>
    </w:rPr>
  </w:style>
  <w:style w:type="character" w:customStyle="1" w:styleId="CommentTextChar">
    <w:name w:val="Comment Text Char"/>
    <w:basedOn w:val="DefaultParagraphFont"/>
    <w:link w:val="CommentText"/>
    <w:uiPriority w:val="99"/>
    <w:semiHidden/>
    <w:rsid w:val="00941216"/>
    <w:rPr>
      <w:sz w:val="20"/>
      <w:szCs w:val="20"/>
    </w:rPr>
  </w:style>
  <w:style w:type="paragraph" w:styleId="CommentSubject">
    <w:name w:val="annotation subject"/>
    <w:basedOn w:val="CommentText"/>
    <w:next w:val="CommentText"/>
    <w:link w:val="CommentSubjectChar"/>
    <w:uiPriority w:val="99"/>
    <w:semiHidden/>
    <w:unhideWhenUsed/>
    <w:rsid w:val="00941216"/>
    <w:rPr>
      <w:b/>
      <w:bCs/>
    </w:rPr>
  </w:style>
  <w:style w:type="character" w:customStyle="1" w:styleId="CommentSubjectChar">
    <w:name w:val="Comment Subject Char"/>
    <w:basedOn w:val="CommentTextChar"/>
    <w:link w:val="CommentSubject"/>
    <w:uiPriority w:val="99"/>
    <w:semiHidden/>
    <w:rsid w:val="00941216"/>
    <w:rPr>
      <w:b/>
      <w:bCs/>
      <w:sz w:val="20"/>
      <w:szCs w:val="20"/>
    </w:rPr>
  </w:style>
  <w:style w:type="paragraph" w:styleId="BalloonText">
    <w:name w:val="Balloon Text"/>
    <w:basedOn w:val="Normal"/>
    <w:link w:val="BalloonTextChar"/>
    <w:uiPriority w:val="99"/>
    <w:semiHidden/>
    <w:unhideWhenUsed/>
    <w:rsid w:val="00941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216"/>
    <w:rPr>
      <w:rFonts w:ascii="Times New Roman" w:hAnsi="Times New Roman" w:cs="Times New Roman"/>
      <w:sz w:val="18"/>
      <w:szCs w:val="18"/>
    </w:rPr>
  </w:style>
  <w:style w:type="paragraph" w:styleId="Revision">
    <w:name w:val="Revision"/>
    <w:hidden/>
    <w:uiPriority w:val="99"/>
    <w:semiHidden/>
    <w:rsid w:val="0094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m@hartingea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pass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6156-F266-F040-B1AB-A7E32B5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Harting</dc:creator>
  <cp:keywords/>
  <dc:description/>
  <cp:lastModifiedBy>Corinne Queenan</cp:lastModifiedBy>
  <cp:revision>4</cp:revision>
  <dcterms:created xsi:type="dcterms:W3CDTF">2019-10-28T19:06:00Z</dcterms:created>
  <dcterms:modified xsi:type="dcterms:W3CDTF">2019-10-28T19:18:00Z</dcterms:modified>
</cp:coreProperties>
</file>